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219" w:rsidRPr="00524AC7" w:rsidRDefault="00EE3219" w:rsidP="00524AC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24AC7">
        <w:rPr>
          <w:rFonts w:ascii="Times New Roman" w:hAnsi="Times New Roman" w:cs="Times New Roman"/>
          <w:sz w:val="24"/>
          <w:szCs w:val="24"/>
        </w:rPr>
        <w:t>Тест: Хозяйство района Дальнего Востока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4AC7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1.Географическое положение Дальнего Востока: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А) приморское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Б) глубинное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В) окраинное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 xml:space="preserve">2. Специализация района ориентировалась </w:t>
      </w:r>
      <w:proofErr w:type="gramStart"/>
      <w:r w:rsidRPr="00524AC7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524AC7">
        <w:rPr>
          <w:rFonts w:ascii="Times New Roman" w:hAnsi="Times New Roman" w:cs="Times New Roman"/>
          <w:sz w:val="24"/>
          <w:szCs w:val="24"/>
        </w:rPr>
        <w:t xml:space="preserve"> виды продукции, которые: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А) легко было производить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Б) экономически выгодно перевозить, экспортировать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В) излишки продукции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3. Первое направление специализации: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А) лесозаготовки и целлюлозно-бумажная промышленность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Б) рыбная промышленность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В) добыча и обогащение руд цветных металлов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4.Второе направление специализации: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А) лесозаготовки и целлюлозно-бумажная промышленность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Б) рыбная промышленность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В) добыча и обогащение руд цветных металлов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5.Третье направление специализации: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А) лесозаготовки и целлюлозно-бумажная промышленность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Б) рыбная промышленность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В) добыча и обогащение руд цветных металлов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6.Специализа</w:t>
      </w:r>
      <w:r w:rsidR="00524AC7" w:rsidRPr="00524AC7">
        <w:rPr>
          <w:rFonts w:ascii="Times New Roman" w:hAnsi="Times New Roman" w:cs="Times New Roman"/>
          <w:sz w:val="24"/>
          <w:szCs w:val="24"/>
        </w:rPr>
        <w:t>ция района ориентировалась на</w:t>
      </w:r>
      <w:r w:rsidRPr="00524AC7">
        <w:rPr>
          <w:rFonts w:ascii="Times New Roman" w:hAnsi="Times New Roman" w:cs="Times New Roman"/>
          <w:sz w:val="24"/>
          <w:szCs w:val="24"/>
        </w:rPr>
        <w:t xml:space="preserve"> виды продукции, которые было экономически выгодно____________________________________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 xml:space="preserve">7.Мировую известность приобрели </w:t>
      </w:r>
      <w:proofErr w:type="gramStart"/>
      <w:r w:rsidRPr="00524AC7">
        <w:rPr>
          <w:rFonts w:ascii="Times New Roman" w:hAnsi="Times New Roman" w:cs="Times New Roman"/>
          <w:sz w:val="24"/>
          <w:szCs w:val="24"/>
        </w:rPr>
        <w:t>якутские</w:t>
      </w:r>
      <w:proofErr w:type="gramEnd"/>
      <w:r w:rsidRPr="00524AC7">
        <w:rPr>
          <w:rFonts w:ascii="Times New Roman" w:hAnsi="Times New Roman" w:cs="Times New Roman"/>
          <w:sz w:val="24"/>
          <w:szCs w:val="24"/>
        </w:rPr>
        <w:t>: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А) пиломатериалы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Б) алмазы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В) руды цветных металлов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8. Рыбная промышленность составляет российского производства: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А) 1/4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Б) 2/3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В) 2/5</w:t>
      </w:r>
    </w:p>
    <w:p w:rsidR="00524AC7" w:rsidRPr="00524AC7" w:rsidRDefault="00524AC7" w:rsidP="00524A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 xml:space="preserve">9. Дары моря перерабатываются на рыбзаводах </w:t>
      </w:r>
      <w:proofErr w:type="gramStart"/>
      <w:r w:rsidRPr="00524AC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24AC7">
        <w:rPr>
          <w:rFonts w:ascii="Times New Roman" w:hAnsi="Times New Roman" w:cs="Times New Roman"/>
          <w:sz w:val="24"/>
          <w:szCs w:val="24"/>
        </w:rPr>
        <w:t>: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 xml:space="preserve">А) 20 </w:t>
      </w:r>
      <w:proofErr w:type="gramStart"/>
      <w:r w:rsidRPr="00524AC7">
        <w:rPr>
          <w:rFonts w:ascii="Times New Roman" w:hAnsi="Times New Roman" w:cs="Times New Roman"/>
          <w:sz w:val="24"/>
          <w:szCs w:val="24"/>
        </w:rPr>
        <w:t>городах</w:t>
      </w:r>
      <w:proofErr w:type="gramEnd"/>
      <w:r w:rsidRPr="00524AC7">
        <w:rPr>
          <w:rFonts w:ascii="Times New Roman" w:hAnsi="Times New Roman" w:cs="Times New Roman"/>
          <w:sz w:val="24"/>
          <w:szCs w:val="24"/>
        </w:rPr>
        <w:t xml:space="preserve"> и поселках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 xml:space="preserve">Б) 40 </w:t>
      </w:r>
      <w:proofErr w:type="gramStart"/>
      <w:r w:rsidRPr="00524AC7">
        <w:rPr>
          <w:rFonts w:ascii="Times New Roman" w:hAnsi="Times New Roman" w:cs="Times New Roman"/>
          <w:sz w:val="24"/>
          <w:szCs w:val="24"/>
        </w:rPr>
        <w:t>городах</w:t>
      </w:r>
      <w:proofErr w:type="gramEnd"/>
      <w:r w:rsidRPr="00524AC7">
        <w:rPr>
          <w:rFonts w:ascii="Times New Roman" w:hAnsi="Times New Roman" w:cs="Times New Roman"/>
          <w:sz w:val="24"/>
          <w:szCs w:val="24"/>
        </w:rPr>
        <w:t xml:space="preserve"> и поселках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 xml:space="preserve">В) 60 </w:t>
      </w:r>
      <w:proofErr w:type="gramStart"/>
      <w:r w:rsidRPr="00524AC7">
        <w:rPr>
          <w:rFonts w:ascii="Times New Roman" w:hAnsi="Times New Roman" w:cs="Times New Roman"/>
          <w:sz w:val="24"/>
          <w:szCs w:val="24"/>
        </w:rPr>
        <w:t>городах</w:t>
      </w:r>
      <w:proofErr w:type="gramEnd"/>
      <w:r w:rsidRPr="00524AC7">
        <w:rPr>
          <w:rFonts w:ascii="Times New Roman" w:hAnsi="Times New Roman" w:cs="Times New Roman"/>
          <w:sz w:val="24"/>
          <w:szCs w:val="24"/>
        </w:rPr>
        <w:t xml:space="preserve"> и поселках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10. Какая отрасль на ДВ ориентирована на экспорт: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А) лесозаготовки и целлюлозно-бумажная промышленность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Б) рыбная промышленность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В) добыча и обогащение руд цветных металлов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lastRenderedPageBreak/>
        <w:t>11. Какая экспортная отрасль сформировалась в 1960-х годах: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А) це</w:t>
      </w:r>
      <w:r w:rsidR="00524AC7" w:rsidRPr="00524AC7">
        <w:rPr>
          <w:rFonts w:ascii="Times New Roman" w:hAnsi="Times New Roman" w:cs="Times New Roman"/>
          <w:sz w:val="24"/>
          <w:szCs w:val="24"/>
        </w:rPr>
        <w:t>ллюлозно-бумажная промышленность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Б) рыбная промышленность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В) угольная промышленность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12.В Южно-Якутском бассейне открытым способом добывается каменного угля: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А) 10 млн. т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Б) 20 млн. т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В) 30 млн. т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13. Особую роль в хозяйстве района играет транспорт: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А) автомобильный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Б) железнодорожный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В) морской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 xml:space="preserve">14. Главные порты сосредоточены </w:t>
      </w:r>
      <w:proofErr w:type="gramStart"/>
      <w:r w:rsidRPr="00524AC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24AC7">
        <w:rPr>
          <w:rFonts w:ascii="Times New Roman" w:hAnsi="Times New Roman" w:cs="Times New Roman"/>
          <w:sz w:val="24"/>
          <w:szCs w:val="24"/>
        </w:rPr>
        <w:t>: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524AC7">
        <w:rPr>
          <w:rFonts w:ascii="Times New Roman" w:hAnsi="Times New Roman" w:cs="Times New Roman"/>
          <w:sz w:val="24"/>
          <w:szCs w:val="24"/>
        </w:rPr>
        <w:t>востоке</w:t>
      </w:r>
      <w:proofErr w:type="gramEnd"/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524AC7">
        <w:rPr>
          <w:rFonts w:ascii="Times New Roman" w:hAnsi="Times New Roman" w:cs="Times New Roman"/>
          <w:sz w:val="24"/>
          <w:szCs w:val="24"/>
        </w:rPr>
        <w:t>юге</w:t>
      </w:r>
      <w:proofErr w:type="gramEnd"/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524AC7">
        <w:rPr>
          <w:rFonts w:ascii="Times New Roman" w:hAnsi="Times New Roman" w:cs="Times New Roman"/>
          <w:sz w:val="24"/>
          <w:szCs w:val="24"/>
        </w:rPr>
        <w:t>западе</w:t>
      </w:r>
      <w:proofErr w:type="gramEnd"/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15.Большие валютные поступления приносит «контейнерный мост»: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А) Япония-Россия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524AC7">
        <w:rPr>
          <w:rFonts w:ascii="Times New Roman" w:hAnsi="Times New Roman" w:cs="Times New Roman"/>
          <w:sz w:val="24"/>
          <w:szCs w:val="24"/>
        </w:rPr>
        <w:t>Япония-Дальний</w:t>
      </w:r>
      <w:proofErr w:type="gramEnd"/>
      <w:r w:rsidRPr="00524AC7">
        <w:rPr>
          <w:rFonts w:ascii="Times New Roman" w:hAnsi="Times New Roman" w:cs="Times New Roman"/>
          <w:sz w:val="24"/>
          <w:szCs w:val="24"/>
        </w:rPr>
        <w:t xml:space="preserve"> Восток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524AC7">
        <w:rPr>
          <w:rFonts w:ascii="Times New Roman" w:hAnsi="Times New Roman" w:cs="Times New Roman"/>
          <w:sz w:val="24"/>
          <w:szCs w:val="24"/>
        </w:rPr>
        <w:t>Япония-Западная</w:t>
      </w:r>
      <w:proofErr w:type="gramEnd"/>
      <w:r w:rsidRPr="00524AC7">
        <w:rPr>
          <w:rFonts w:ascii="Times New Roman" w:hAnsi="Times New Roman" w:cs="Times New Roman"/>
          <w:sz w:val="24"/>
          <w:szCs w:val="24"/>
        </w:rPr>
        <w:t xml:space="preserve"> Европа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Ответы</w:t>
      </w:r>
    </w:p>
    <w:p w:rsidR="00EE3219" w:rsidRPr="00524AC7" w:rsidRDefault="00EE3219" w:rsidP="00524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AC7">
        <w:rPr>
          <w:rFonts w:ascii="Times New Roman" w:hAnsi="Times New Roman" w:cs="Times New Roman"/>
          <w:sz w:val="24"/>
          <w:szCs w:val="24"/>
        </w:rPr>
        <w:t>1-а</w:t>
      </w:r>
      <w:proofErr w:type="gramStart"/>
      <w:r w:rsidRPr="00524AC7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="00524AC7" w:rsidRPr="00524AC7">
        <w:rPr>
          <w:rFonts w:ascii="Times New Roman" w:hAnsi="Times New Roman" w:cs="Times New Roman"/>
          <w:sz w:val="24"/>
          <w:szCs w:val="24"/>
        </w:rPr>
        <w:t xml:space="preserve">    </w:t>
      </w:r>
      <w:r w:rsidRPr="00524AC7">
        <w:rPr>
          <w:rFonts w:ascii="Times New Roman" w:hAnsi="Times New Roman" w:cs="Times New Roman"/>
          <w:sz w:val="24"/>
          <w:szCs w:val="24"/>
        </w:rPr>
        <w:t>2-б</w:t>
      </w:r>
      <w:r w:rsidR="00524AC7" w:rsidRPr="00524AC7">
        <w:rPr>
          <w:rFonts w:ascii="Times New Roman" w:hAnsi="Times New Roman" w:cs="Times New Roman"/>
          <w:sz w:val="24"/>
          <w:szCs w:val="24"/>
        </w:rPr>
        <w:t xml:space="preserve">     </w:t>
      </w:r>
      <w:r w:rsidRPr="00524AC7">
        <w:rPr>
          <w:rFonts w:ascii="Times New Roman" w:hAnsi="Times New Roman" w:cs="Times New Roman"/>
          <w:sz w:val="24"/>
          <w:szCs w:val="24"/>
        </w:rPr>
        <w:t>3-в</w:t>
      </w:r>
      <w:r w:rsidR="00524AC7" w:rsidRPr="00524AC7">
        <w:rPr>
          <w:rFonts w:ascii="Times New Roman" w:hAnsi="Times New Roman" w:cs="Times New Roman"/>
          <w:sz w:val="24"/>
          <w:szCs w:val="24"/>
        </w:rPr>
        <w:t xml:space="preserve">     </w:t>
      </w:r>
      <w:r w:rsidRPr="00524AC7">
        <w:rPr>
          <w:rFonts w:ascii="Times New Roman" w:hAnsi="Times New Roman" w:cs="Times New Roman"/>
          <w:sz w:val="24"/>
          <w:szCs w:val="24"/>
        </w:rPr>
        <w:t>4-б</w:t>
      </w:r>
      <w:r w:rsidR="00524AC7" w:rsidRPr="00524AC7">
        <w:rPr>
          <w:rFonts w:ascii="Times New Roman" w:hAnsi="Times New Roman" w:cs="Times New Roman"/>
          <w:sz w:val="24"/>
          <w:szCs w:val="24"/>
        </w:rPr>
        <w:t xml:space="preserve">    </w:t>
      </w:r>
      <w:r w:rsidRPr="00524AC7">
        <w:rPr>
          <w:rFonts w:ascii="Times New Roman" w:hAnsi="Times New Roman" w:cs="Times New Roman"/>
          <w:sz w:val="24"/>
          <w:szCs w:val="24"/>
        </w:rPr>
        <w:t>5-а</w:t>
      </w:r>
      <w:r w:rsidR="00524AC7" w:rsidRPr="00524AC7">
        <w:rPr>
          <w:rFonts w:ascii="Times New Roman" w:hAnsi="Times New Roman" w:cs="Times New Roman"/>
          <w:sz w:val="24"/>
          <w:szCs w:val="24"/>
        </w:rPr>
        <w:t xml:space="preserve">      </w:t>
      </w:r>
      <w:r w:rsidRPr="00524AC7">
        <w:rPr>
          <w:rFonts w:ascii="Times New Roman" w:hAnsi="Times New Roman" w:cs="Times New Roman"/>
          <w:sz w:val="24"/>
          <w:szCs w:val="24"/>
        </w:rPr>
        <w:t>6-</w:t>
      </w:r>
      <w:r w:rsidR="00524AC7" w:rsidRPr="00524AC7">
        <w:rPr>
          <w:rFonts w:ascii="Times New Roman" w:hAnsi="Times New Roman" w:cs="Times New Roman"/>
          <w:sz w:val="24"/>
          <w:szCs w:val="24"/>
        </w:rPr>
        <w:t xml:space="preserve">     </w:t>
      </w:r>
      <w:r w:rsidRPr="00524AC7">
        <w:rPr>
          <w:rFonts w:ascii="Times New Roman" w:hAnsi="Times New Roman" w:cs="Times New Roman"/>
          <w:sz w:val="24"/>
          <w:szCs w:val="24"/>
        </w:rPr>
        <w:t>7-б</w:t>
      </w:r>
      <w:r w:rsidR="00524AC7" w:rsidRPr="00524AC7">
        <w:rPr>
          <w:rFonts w:ascii="Times New Roman" w:hAnsi="Times New Roman" w:cs="Times New Roman"/>
          <w:sz w:val="24"/>
          <w:szCs w:val="24"/>
        </w:rPr>
        <w:t xml:space="preserve">       </w:t>
      </w:r>
      <w:r w:rsidRPr="00524AC7">
        <w:rPr>
          <w:rFonts w:ascii="Times New Roman" w:hAnsi="Times New Roman" w:cs="Times New Roman"/>
          <w:sz w:val="24"/>
          <w:szCs w:val="24"/>
        </w:rPr>
        <w:t>8-б</w:t>
      </w:r>
      <w:r w:rsidR="00524AC7" w:rsidRPr="00524AC7">
        <w:rPr>
          <w:rFonts w:ascii="Times New Roman" w:hAnsi="Times New Roman" w:cs="Times New Roman"/>
          <w:sz w:val="24"/>
          <w:szCs w:val="24"/>
        </w:rPr>
        <w:t xml:space="preserve">     </w:t>
      </w:r>
      <w:r w:rsidRPr="00524AC7">
        <w:rPr>
          <w:rFonts w:ascii="Times New Roman" w:hAnsi="Times New Roman" w:cs="Times New Roman"/>
          <w:sz w:val="24"/>
          <w:szCs w:val="24"/>
        </w:rPr>
        <w:t>9-в</w:t>
      </w:r>
      <w:r w:rsidR="00524AC7" w:rsidRPr="00524AC7">
        <w:rPr>
          <w:rFonts w:ascii="Times New Roman" w:hAnsi="Times New Roman" w:cs="Times New Roman"/>
          <w:sz w:val="24"/>
          <w:szCs w:val="24"/>
        </w:rPr>
        <w:t xml:space="preserve">     </w:t>
      </w:r>
      <w:r w:rsidRPr="00524AC7">
        <w:rPr>
          <w:rFonts w:ascii="Times New Roman" w:hAnsi="Times New Roman" w:cs="Times New Roman"/>
          <w:sz w:val="24"/>
          <w:szCs w:val="24"/>
        </w:rPr>
        <w:t>10-а</w:t>
      </w:r>
      <w:r w:rsidR="00524AC7" w:rsidRPr="00524AC7">
        <w:rPr>
          <w:rFonts w:ascii="Times New Roman" w:hAnsi="Times New Roman" w:cs="Times New Roman"/>
          <w:sz w:val="24"/>
          <w:szCs w:val="24"/>
        </w:rPr>
        <w:t xml:space="preserve">      </w:t>
      </w:r>
      <w:r w:rsidRPr="00524AC7">
        <w:rPr>
          <w:rFonts w:ascii="Times New Roman" w:hAnsi="Times New Roman" w:cs="Times New Roman"/>
          <w:sz w:val="24"/>
          <w:szCs w:val="24"/>
        </w:rPr>
        <w:t>11-в</w:t>
      </w:r>
      <w:r w:rsidR="00524AC7" w:rsidRPr="00524AC7">
        <w:rPr>
          <w:rFonts w:ascii="Times New Roman" w:hAnsi="Times New Roman" w:cs="Times New Roman"/>
          <w:sz w:val="24"/>
          <w:szCs w:val="24"/>
        </w:rPr>
        <w:t xml:space="preserve">       </w:t>
      </w:r>
      <w:r w:rsidRPr="00524AC7">
        <w:rPr>
          <w:rFonts w:ascii="Times New Roman" w:hAnsi="Times New Roman" w:cs="Times New Roman"/>
          <w:sz w:val="24"/>
          <w:szCs w:val="24"/>
        </w:rPr>
        <w:t>12-а</w:t>
      </w:r>
      <w:r w:rsidR="00524AC7" w:rsidRPr="00524AC7">
        <w:rPr>
          <w:rFonts w:ascii="Times New Roman" w:hAnsi="Times New Roman" w:cs="Times New Roman"/>
          <w:sz w:val="24"/>
          <w:szCs w:val="24"/>
        </w:rPr>
        <w:t xml:space="preserve">       </w:t>
      </w:r>
      <w:r w:rsidRPr="00524AC7">
        <w:rPr>
          <w:rFonts w:ascii="Times New Roman" w:hAnsi="Times New Roman" w:cs="Times New Roman"/>
          <w:sz w:val="24"/>
          <w:szCs w:val="24"/>
        </w:rPr>
        <w:t>13-в</w:t>
      </w:r>
      <w:r w:rsidR="00524AC7" w:rsidRPr="00524AC7">
        <w:rPr>
          <w:rFonts w:ascii="Times New Roman" w:hAnsi="Times New Roman" w:cs="Times New Roman"/>
          <w:sz w:val="24"/>
          <w:szCs w:val="24"/>
        </w:rPr>
        <w:t xml:space="preserve">       </w:t>
      </w:r>
      <w:r w:rsidRPr="00524AC7">
        <w:rPr>
          <w:rFonts w:ascii="Times New Roman" w:hAnsi="Times New Roman" w:cs="Times New Roman"/>
          <w:sz w:val="24"/>
          <w:szCs w:val="24"/>
        </w:rPr>
        <w:t>14-б</w:t>
      </w:r>
      <w:r w:rsidR="00524AC7" w:rsidRPr="00524AC7">
        <w:rPr>
          <w:rFonts w:ascii="Times New Roman" w:hAnsi="Times New Roman" w:cs="Times New Roman"/>
          <w:sz w:val="24"/>
          <w:szCs w:val="24"/>
        </w:rPr>
        <w:t xml:space="preserve">     </w:t>
      </w:r>
      <w:r w:rsidRPr="00524AC7">
        <w:rPr>
          <w:rFonts w:ascii="Times New Roman" w:hAnsi="Times New Roman" w:cs="Times New Roman"/>
          <w:sz w:val="24"/>
          <w:szCs w:val="24"/>
        </w:rPr>
        <w:t>15 в</w:t>
      </w:r>
    </w:p>
    <w:p w:rsidR="00DA1BD2" w:rsidRPr="00524AC7" w:rsidRDefault="00DA1BD2" w:rsidP="00524AC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A1BD2" w:rsidRPr="00524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602"/>
    <w:rsid w:val="00424602"/>
    <w:rsid w:val="00524AC7"/>
    <w:rsid w:val="00DA1BD2"/>
    <w:rsid w:val="00EE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32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32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317</Words>
  <Characters>1812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4</cp:revision>
  <dcterms:created xsi:type="dcterms:W3CDTF">2020-04-18T01:49:00Z</dcterms:created>
  <dcterms:modified xsi:type="dcterms:W3CDTF">2022-01-07T08:31:00Z</dcterms:modified>
</cp:coreProperties>
</file>